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2A0" w:rsidRDefault="00A202A0" w:rsidP="00AB1C6F">
      <w:pPr>
        <w:spacing w:after="100"/>
        <w:rPr>
          <w:b/>
          <w:bCs/>
        </w:rPr>
      </w:pPr>
      <w:proofErr w:type="gramStart"/>
      <w:r w:rsidRPr="0001685D">
        <w:rPr>
          <w:rStyle w:val="submenu-table"/>
          <w:b/>
          <w:bCs/>
        </w:rPr>
        <w:t>İLİ</w:t>
      </w:r>
      <w:r>
        <w:rPr>
          <w:rStyle w:val="submenu-table"/>
          <w:b/>
          <w:bCs/>
        </w:rPr>
        <w:t xml:space="preserve">         </w:t>
      </w:r>
      <w:r w:rsidRPr="0001685D">
        <w:rPr>
          <w:rStyle w:val="submenu-table"/>
          <w:b/>
          <w:bCs/>
        </w:rPr>
        <w:t xml:space="preserve"> : </w:t>
      </w:r>
      <w:r w:rsidR="00033A57">
        <w:rPr>
          <w:rStyle w:val="submenu-table"/>
          <w:b/>
          <w:bCs/>
        </w:rPr>
        <w:t xml:space="preserve"> </w:t>
      </w:r>
      <w:r w:rsidRPr="0001685D">
        <w:rPr>
          <w:rStyle w:val="submenu-table"/>
          <w:b/>
          <w:bCs/>
        </w:rPr>
        <w:t>BURSA</w:t>
      </w:r>
      <w:proofErr w:type="gramEnd"/>
      <w:r w:rsidR="00C954FE">
        <w:rPr>
          <w:b/>
          <w:bCs/>
        </w:rPr>
        <w:br/>
        <w:t xml:space="preserve">TARİH </w:t>
      </w:r>
      <w:r w:rsidR="00635F70">
        <w:rPr>
          <w:b/>
          <w:bCs/>
        </w:rPr>
        <w:t xml:space="preserve">  </w:t>
      </w:r>
      <w:r w:rsidR="00C954FE">
        <w:rPr>
          <w:b/>
          <w:bCs/>
        </w:rPr>
        <w:t>:</w:t>
      </w:r>
      <w:r w:rsidR="008E7281">
        <w:rPr>
          <w:b/>
          <w:bCs/>
        </w:rPr>
        <w:t xml:space="preserve"> 04.08.2017</w:t>
      </w:r>
      <w:r>
        <w:rPr>
          <w:b/>
          <w:bCs/>
        </w:rPr>
        <w:t xml:space="preserve"> </w:t>
      </w:r>
      <w:r w:rsidRPr="0001685D">
        <w:rPr>
          <w:sz w:val="22"/>
          <w:szCs w:val="22"/>
        </w:rPr>
        <w:br/>
      </w:r>
    </w:p>
    <w:p w:rsidR="00A202A0" w:rsidRPr="00033A57" w:rsidRDefault="00A202A0" w:rsidP="00033A57">
      <w:pPr>
        <w:jc w:val="right"/>
        <w:rPr>
          <w:rFonts w:cs="Shaikh Hamdullah Mushaf"/>
          <w:sz w:val="32"/>
          <w:szCs w:val="32"/>
        </w:rPr>
      </w:pPr>
      <w:r w:rsidRPr="00033A57">
        <w:rPr>
          <w:rFonts w:cs="Shaikh Hamdullah Mushaf"/>
          <w:sz w:val="32"/>
          <w:szCs w:val="32"/>
          <w:rtl/>
        </w:rPr>
        <w:t>بِسْمِ اللّهِ الرَّحْمـنِ الرَّحِيمِ</w:t>
      </w:r>
    </w:p>
    <w:p w:rsidR="00A202A0" w:rsidRPr="00033A57" w:rsidRDefault="00A202A0" w:rsidP="00033A57">
      <w:pPr>
        <w:jc w:val="right"/>
        <w:rPr>
          <w:rFonts w:cs="Shaikh Hamdullah Mushaf"/>
          <w:sz w:val="32"/>
          <w:szCs w:val="32"/>
        </w:rPr>
      </w:pPr>
      <w:r w:rsidRPr="00033A57">
        <w:rPr>
          <w:rFonts w:cs="Shaikh Hamdullah Mushaf"/>
          <w:sz w:val="32"/>
          <w:szCs w:val="32"/>
          <w:rtl/>
        </w:rPr>
        <w:t xml:space="preserve">إِنَّ اللّهَ يَأْمُرُ بِالْعَدْلِ وَالإِحْسَانِ وَإِيتَاء ذِي الْقُرْبَى </w:t>
      </w:r>
    </w:p>
    <w:p w:rsidR="00A202A0" w:rsidRPr="00033A57" w:rsidRDefault="00A202A0" w:rsidP="00033A57">
      <w:pPr>
        <w:jc w:val="right"/>
        <w:rPr>
          <w:rFonts w:cs="Shaikh Hamdullah Mushaf"/>
          <w:sz w:val="32"/>
          <w:szCs w:val="32"/>
        </w:rPr>
      </w:pPr>
      <w:r w:rsidRPr="00033A57">
        <w:rPr>
          <w:rFonts w:cs="Shaikh Hamdullah Mushaf"/>
          <w:sz w:val="32"/>
          <w:szCs w:val="32"/>
          <w:rtl/>
        </w:rPr>
        <w:t>وَيَنْهَى عَنِ الْفَحْشَاء وَالْمُنكَرِ وَالْبَغْيِ يَعِظُكُمْ لَعَلَّكُمْ تَذَكَّرُونَ</w:t>
      </w:r>
      <w:r w:rsidRPr="00033A57">
        <w:rPr>
          <w:rFonts w:cs="Shaikh Hamdullah Mushaf"/>
          <w:sz w:val="32"/>
          <w:szCs w:val="32"/>
        </w:rPr>
        <w:t xml:space="preserve">    </w:t>
      </w:r>
      <w:r w:rsidRPr="00033A57">
        <w:rPr>
          <w:rFonts w:cs="Shaikh Hamdullah Mushaf"/>
          <w:sz w:val="32"/>
          <w:szCs w:val="32"/>
        </w:rPr>
        <w:br/>
      </w:r>
      <w:r w:rsidRPr="00033A57">
        <w:rPr>
          <w:rFonts w:cs="Shaikh Hamdullah Mushaf"/>
          <w:sz w:val="32"/>
          <w:szCs w:val="32"/>
          <w:rtl/>
        </w:rPr>
        <w:t>قال رسول الله صلى الله عليه وسلم :</w:t>
      </w:r>
    </w:p>
    <w:p w:rsidR="00A202A0" w:rsidRPr="00033A57" w:rsidRDefault="00A202A0" w:rsidP="00033A57">
      <w:pPr>
        <w:jc w:val="right"/>
        <w:rPr>
          <w:rFonts w:cs="Shaikh Hamdullah Mushaf"/>
          <w:sz w:val="32"/>
          <w:szCs w:val="32"/>
        </w:rPr>
      </w:pPr>
      <w:r w:rsidRPr="00033A57">
        <w:rPr>
          <w:rFonts w:cs="Shaikh Hamdullah Mushaf"/>
          <w:sz w:val="32"/>
          <w:szCs w:val="32"/>
          <w:rtl/>
        </w:rPr>
        <w:t>اَلْمُؤْمِنُ لاَ يَسُبُّ وَلاَ يَلْعَنُ</w:t>
      </w:r>
    </w:p>
    <w:p w:rsidR="00A202A0" w:rsidRPr="003E76B2" w:rsidRDefault="00A202A0" w:rsidP="00A202A0">
      <w:pPr>
        <w:jc w:val="center"/>
        <w:rPr>
          <w:sz w:val="28"/>
          <w:szCs w:val="28"/>
        </w:rPr>
      </w:pPr>
    </w:p>
    <w:p w:rsidR="00A202A0" w:rsidRPr="00594682" w:rsidRDefault="00A202A0" w:rsidP="00A202A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594682">
        <w:rPr>
          <w:b/>
          <w:bCs/>
          <w:color w:val="000000"/>
        </w:rPr>
        <w:t xml:space="preserve">EDEB VE </w:t>
      </w:r>
      <w:proofErr w:type="gramStart"/>
      <w:r w:rsidRPr="00594682">
        <w:rPr>
          <w:b/>
          <w:bCs/>
          <w:color w:val="000000"/>
        </w:rPr>
        <w:t>HAYA</w:t>
      </w:r>
      <w:proofErr w:type="gramEnd"/>
      <w:r w:rsidRPr="00594682">
        <w:rPr>
          <w:b/>
          <w:bCs/>
          <w:color w:val="000000"/>
        </w:rPr>
        <w:t xml:space="preserve"> </w:t>
      </w:r>
    </w:p>
    <w:p w:rsidR="00A202A0" w:rsidRPr="00594682" w:rsidRDefault="00A202A0" w:rsidP="00A202A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bookmarkStart w:id="0" w:name="_GoBack"/>
      <w:bookmarkEnd w:id="0"/>
    </w:p>
    <w:p w:rsidR="00A202A0" w:rsidRPr="00594682" w:rsidRDefault="00A202A0" w:rsidP="00A202A0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b/>
          <w:bCs/>
          <w:i/>
          <w:iCs/>
        </w:rPr>
      </w:pPr>
      <w:r w:rsidRPr="00594682">
        <w:rPr>
          <w:b/>
          <w:bCs/>
        </w:rPr>
        <w:t xml:space="preserve">                  Kıymetli Müslümanlar!</w:t>
      </w:r>
    </w:p>
    <w:p w:rsidR="003B0381" w:rsidRPr="00594682" w:rsidRDefault="00A202A0" w:rsidP="00751B13">
      <w:pPr>
        <w:widowControl w:val="0"/>
        <w:suppressAutoHyphens/>
        <w:autoSpaceDE w:val="0"/>
        <w:autoSpaceDN w:val="0"/>
        <w:adjustRightInd w:val="0"/>
        <w:jc w:val="both"/>
      </w:pPr>
      <w:r w:rsidRPr="00594682">
        <w:t xml:space="preserve">               </w:t>
      </w:r>
      <w:r w:rsidR="00CB352B" w:rsidRPr="00594682">
        <w:rPr>
          <w:color w:val="000000"/>
        </w:rPr>
        <w:t xml:space="preserve"> Okuduğum ayeti kerimede yüce Allah :</w:t>
      </w:r>
      <w:r w:rsidR="00CB352B" w:rsidRPr="00594682">
        <w:rPr>
          <w:rFonts w:ascii="Shaikh Hamdullah Basic" w:hAnsi="Shaikh Hamdullah Basic"/>
        </w:rPr>
        <w:t xml:space="preserve"> </w:t>
      </w:r>
      <w:r w:rsidR="00CB352B" w:rsidRPr="00594682">
        <w:rPr>
          <w:b/>
          <w:bCs/>
          <w:iCs/>
        </w:rPr>
        <w:t xml:space="preserve">“Muhakkak ki Allah, adaleti, iyiliği, akrabaya yardım etmeyi emreder, </w:t>
      </w:r>
      <w:proofErr w:type="gramStart"/>
      <w:r w:rsidR="00CB352B" w:rsidRPr="00594682">
        <w:rPr>
          <w:b/>
          <w:bCs/>
          <w:iCs/>
        </w:rPr>
        <w:t>hayasızlığı</w:t>
      </w:r>
      <w:proofErr w:type="gramEnd"/>
      <w:r w:rsidR="00CB352B" w:rsidRPr="00594682">
        <w:rPr>
          <w:b/>
          <w:bCs/>
          <w:iCs/>
        </w:rPr>
        <w:t>, çirkin işleri, fenalık ve azgınlığı da yasaklar. O, düşünüp tutasınız diye size ö</w:t>
      </w:r>
      <w:r w:rsidR="00CB352B" w:rsidRPr="00594682">
        <w:rPr>
          <w:rFonts w:ascii="Arial TUR" w:hAnsi="Arial TUR" w:cs="Arial TUR"/>
          <w:b/>
          <w:bCs/>
          <w:iCs/>
        </w:rPr>
        <w:t>ğ</w:t>
      </w:r>
      <w:r w:rsidR="00CB352B" w:rsidRPr="00594682">
        <w:rPr>
          <w:b/>
          <w:bCs/>
          <w:iCs/>
        </w:rPr>
        <w:t>üt veriyor.”</w:t>
      </w:r>
      <w:r w:rsidR="003B0381" w:rsidRPr="00594682">
        <w:rPr>
          <w:rStyle w:val="SonnotBavurusu"/>
          <w:b/>
          <w:bCs/>
          <w:iCs/>
        </w:rPr>
        <w:endnoteReference w:id="1"/>
      </w:r>
      <w:r w:rsidR="003B0381" w:rsidRPr="00594682">
        <w:rPr>
          <w:b/>
          <w:bCs/>
          <w:iCs/>
        </w:rPr>
        <w:t xml:space="preserve"> </w:t>
      </w:r>
      <w:proofErr w:type="gramStart"/>
      <w:r w:rsidR="003B0381" w:rsidRPr="00594682">
        <w:t>buyurmuştur</w:t>
      </w:r>
      <w:proofErr w:type="gramEnd"/>
      <w:r w:rsidR="003B0381" w:rsidRPr="00594682">
        <w:t>.</w:t>
      </w:r>
      <w:r w:rsidR="003B0381" w:rsidRPr="00594682">
        <w:rPr>
          <w:color w:val="000000"/>
        </w:rPr>
        <w:t xml:space="preserve"> Okuduğum hadisi şerifte ise Peygamberimiz (</w:t>
      </w:r>
      <w:proofErr w:type="spellStart"/>
      <w:r w:rsidR="003B0381" w:rsidRPr="00594682">
        <w:rPr>
          <w:color w:val="000000"/>
        </w:rPr>
        <w:t>s.a.v</w:t>
      </w:r>
      <w:proofErr w:type="spellEnd"/>
      <w:r w:rsidR="003B0381" w:rsidRPr="00594682">
        <w:rPr>
          <w:color w:val="000000"/>
        </w:rPr>
        <w:t>):</w:t>
      </w:r>
      <w:r w:rsidR="009A5E09" w:rsidRPr="00594682">
        <w:rPr>
          <w:b/>
          <w:color w:val="000000"/>
        </w:rPr>
        <w:t xml:space="preserve"> </w:t>
      </w:r>
      <w:r w:rsidR="003B0381" w:rsidRPr="00594682">
        <w:rPr>
          <w:b/>
          <w:bCs/>
          <w:iCs/>
        </w:rPr>
        <w:t>“</w:t>
      </w:r>
      <w:proofErr w:type="spellStart"/>
      <w:r w:rsidR="003B0381" w:rsidRPr="00594682">
        <w:rPr>
          <w:b/>
          <w:bCs/>
          <w:iCs/>
        </w:rPr>
        <w:t>Mü’min</w:t>
      </w:r>
      <w:proofErr w:type="spellEnd"/>
      <w:r w:rsidR="003B0381" w:rsidRPr="00594682">
        <w:rPr>
          <w:b/>
          <w:bCs/>
          <w:iCs/>
        </w:rPr>
        <w:t xml:space="preserve"> ayıplamaz, lânet etmez,  çirkin söz yani küfürlü söz söylemez”</w:t>
      </w:r>
      <w:r w:rsidR="003B0381" w:rsidRPr="00594682">
        <w:rPr>
          <w:rStyle w:val="SonnotBavurusu"/>
          <w:b/>
          <w:bCs/>
          <w:iCs/>
        </w:rPr>
        <w:endnoteReference w:id="2"/>
      </w:r>
      <w:r w:rsidR="003B0381" w:rsidRPr="00594682">
        <w:t xml:space="preserve"> buyurmuştur. Edep kelimesi; </w:t>
      </w:r>
      <w:proofErr w:type="spellStart"/>
      <w:r w:rsidR="003B0381" w:rsidRPr="00594682">
        <w:t>zerâfet</w:t>
      </w:r>
      <w:proofErr w:type="spellEnd"/>
      <w:r w:rsidR="003B0381" w:rsidRPr="00594682">
        <w:t>, nezâket</w:t>
      </w:r>
      <w:r w:rsidR="006B5FEC" w:rsidRPr="00594682">
        <w:t>,</w:t>
      </w:r>
      <w:r w:rsidR="003B0381" w:rsidRPr="00594682">
        <w:t xml:space="preserve"> iyi ahlak</w:t>
      </w:r>
      <w:r w:rsidR="006B5FEC" w:rsidRPr="00594682">
        <w:t>, güzel</w:t>
      </w:r>
      <w:r w:rsidR="003B0381" w:rsidRPr="00594682">
        <w:t xml:space="preserve"> terbiye anlamlarına gelirken, hayâ ise; utanma, Allah’a duyulan saygı nedeniyle ahlaksız ve kötü işlerden kaç</w:t>
      </w:r>
      <w:r w:rsidR="003B0381" w:rsidRPr="00594682">
        <w:rPr>
          <w:rFonts w:ascii="Arial TUR" w:hAnsi="Arial TUR" w:cs="Arial TUR"/>
        </w:rPr>
        <w:t>ı</w:t>
      </w:r>
      <w:r w:rsidR="003B0381" w:rsidRPr="00594682">
        <w:t>nmak anlamına gelir. Her ikisinde de ortak olan nokta, “</w:t>
      </w:r>
      <w:proofErr w:type="spellStart"/>
      <w:r w:rsidR="003B0381" w:rsidRPr="00594682">
        <w:t>edeb</w:t>
      </w:r>
      <w:proofErr w:type="spellEnd"/>
      <w:r w:rsidR="003B0381" w:rsidRPr="00594682">
        <w:t>” ve “</w:t>
      </w:r>
      <w:proofErr w:type="spellStart"/>
      <w:r w:rsidR="003B0381" w:rsidRPr="00594682">
        <w:t>hayâ”nın</w:t>
      </w:r>
      <w:proofErr w:type="spellEnd"/>
      <w:r w:rsidR="003B0381" w:rsidRPr="00594682">
        <w:t xml:space="preserve">, nezâket ve </w:t>
      </w:r>
      <w:proofErr w:type="spellStart"/>
      <w:r w:rsidR="003B0381" w:rsidRPr="00594682">
        <w:t>zerâfet</w:t>
      </w:r>
      <w:proofErr w:type="spellEnd"/>
      <w:r w:rsidR="003B0381" w:rsidRPr="00594682">
        <w:t xml:space="preserve"> ifade etmesidir. Edep ve hayâ, İlahî dinlerin kabul ettiği, insanlığın daima muhtaç olduğu değerlerdendir. İslam Dini, Hz. Peygamberin (</w:t>
      </w:r>
      <w:proofErr w:type="spellStart"/>
      <w:r w:rsidR="003B0381" w:rsidRPr="00594682">
        <w:t>s.a.v</w:t>
      </w:r>
      <w:proofErr w:type="spellEnd"/>
      <w:r w:rsidR="003B0381" w:rsidRPr="00594682">
        <w:t xml:space="preserve">.) şahsında edebi ve hayâyı somut hale getirmiştir. Giyim kuşamdan, tutum ve davranışlarımıza kadar her konuda nasıl davranacağımızı bize bildiren Yüce Allah, insanın edep ve hayâ sahibi olmasını istemiş, </w:t>
      </w:r>
      <w:proofErr w:type="spellStart"/>
      <w:r w:rsidR="003B0381" w:rsidRPr="00594682">
        <w:t>hayâsızlığı</w:t>
      </w:r>
      <w:proofErr w:type="spellEnd"/>
      <w:r w:rsidR="003B0381" w:rsidRPr="00594682">
        <w:t xml:space="preserve"> ise yasaklamıştır. </w:t>
      </w:r>
    </w:p>
    <w:p w:rsidR="003B0381" w:rsidRPr="00594682" w:rsidRDefault="003B0381" w:rsidP="00A202A0">
      <w:pPr>
        <w:widowControl w:val="0"/>
        <w:suppressAutoHyphens/>
        <w:autoSpaceDE w:val="0"/>
        <w:autoSpaceDN w:val="0"/>
        <w:adjustRightInd w:val="0"/>
        <w:jc w:val="both"/>
      </w:pPr>
    </w:p>
    <w:p w:rsidR="003B0381" w:rsidRPr="00594682" w:rsidRDefault="003B0381" w:rsidP="00A202A0">
      <w:pPr>
        <w:widowControl w:val="0"/>
        <w:suppressAutoHyphens/>
        <w:autoSpaceDE w:val="0"/>
        <w:autoSpaceDN w:val="0"/>
        <w:adjustRightInd w:val="0"/>
        <w:spacing w:after="120"/>
        <w:jc w:val="both"/>
      </w:pPr>
      <w:r w:rsidRPr="00594682">
        <w:rPr>
          <w:b/>
          <w:bCs/>
        </w:rPr>
        <w:t xml:space="preserve">               Aziz Cemaat!</w:t>
      </w:r>
      <w:r w:rsidRPr="00594682">
        <w:tab/>
      </w:r>
    </w:p>
    <w:p w:rsidR="003B0381" w:rsidRPr="00594682" w:rsidRDefault="003B0381" w:rsidP="00A202A0">
      <w:pPr>
        <w:widowControl w:val="0"/>
        <w:suppressAutoHyphens/>
        <w:autoSpaceDE w:val="0"/>
        <w:autoSpaceDN w:val="0"/>
        <w:adjustRightInd w:val="0"/>
        <w:spacing w:after="120"/>
        <w:jc w:val="both"/>
      </w:pPr>
      <w:r w:rsidRPr="00594682">
        <w:t xml:space="preserve">              İslam Dini, her şeyden evvel, kulu Allah’a karşı sorumlu kılar. Bu ise, her varlık ve şahıstan evvel Allah’tan hayâ etmeyi gerektirir. Kimsenin olmadığı bir zaman ve zeminde bile </w:t>
      </w:r>
      <w:proofErr w:type="spellStart"/>
      <w:r w:rsidRPr="00594682">
        <w:t>müslümanın</w:t>
      </w:r>
      <w:proofErr w:type="spellEnd"/>
      <w:r w:rsidRPr="00594682">
        <w:t xml:space="preserve"> günaha meyletmemesi bunun bir göstergesidir. Allah’a karşı sorumluluk ve hayâ bilinci içinde olan bir mümin, artık herkese aynı bilinç içinde davranacaktır. Hayâsıyla, eli, dili, gözü, kulağı ve tüm uzuvları üzerinde </w:t>
      </w:r>
      <w:proofErr w:type="gramStart"/>
      <w:r w:rsidRPr="00594682">
        <w:t>hakimiyet</w:t>
      </w:r>
      <w:proofErr w:type="gramEnd"/>
      <w:r w:rsidRPr="00594682">
        <w:t xml:space="preserve"> kuracaktır.</w:t>
      </w:r>
    </w:p>
    <w:p w:rsidR="003B0381" w:rsidRPr="00594682" w:rsidRDefault="003B0381" w:rsidP="006345ED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b/>
          <w:bCs/>
          <w:iCs/>
        </w:rPr>
      </w:pPr>
      <w:r w:rsidRPr="00594682">
        <w:lastRenderedPageBreak/>
        <w:t>Bu anlamda Peygamberimiz  (sav):</w:t>
      </w:r>
      <w:r w:rsidR="001F6279" w:rsidRPr="00594682">
        <w:rPr>
          <w:b/>
          <w:bCs/>
          <w:iCs/>
        </w:rPr>
        <w:t xml:space="preserve"> “Hayâ, i</w:t>
      </w:r>
      <w:r w:rsidRPr="00594682">
        <w:rPr>
          <w:b/>
          <w:bCs/>
          <w:iCs/>
        </w:rPr>
        <w:t xml:space="preserve">ffet ve dile sahip olmak imandandır. Cimrilik, fuhuş ve çirkin sözlü olmak ise </w:t>
      </w:r>
      <w:proofErr w:type="spellStart"/>
      <w:r w:rsidRPr="00594682">
        <w:rPr>
          <w:b/>
          <w:bCs/>
          <w:iCs/>
        </w:rPr>
        <w:t>hayâsızlıktan</w:t>
      </w:r>
      <w:proofErr w:type="spellEnd"/>
      <w:r w:rsidRPr="00594682">
        <w:rPr>
          <w:b/>
          <w:bCs/>
          <w:iCs/>
        </w:rPr>
        <w:t>, münafıklıktandır”</w:t>
      </w:r>
      <w:r w:rsidRPr="00594682">
        <w:rPr>
          <w:rStyle w:val="SonnotBavurusu"/>
          <w:b/>
          <w:bCs/>
          <w:iCs/>
        </w:rPr>
        <w:endnoteReference w:id="3"/>
      </w:r>
      <w:r w:rsidRPr="00594682">
        <w:rPr>
          <w:b/>
          <w:bCs/>
          <w:iCs/>
        </w:rPr>
        <w:t xml:space="preserve"> </w:t>
      </w:r>
      <w:r w:rsidRPr="00594682">
        <w:t xml:space="preserve">buyurarak eli, dili, malı ve şehveti </w:t>
      </w:r>
      <w:proofErr w:type="gramStart"/>
      <w:r w:rsidRPr="00594682">
        <w:t>haya</w:t>
      </w:r>
      <w:proofErr w:type="gramEnd"/>
      <w:r w:rsidRPr="00594682">
        <w:t xml:space="preserve"> ile,  hayâyı da iman ile irtibatlandırmıştır.</w:t>
      </w:r>
    </w:p>
    <w:p w:rsidR="003B0381" w:rsidRPr="00594682" w:rsidRDefault="003B0381" w:rsidP="00A202A0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3B0381" w:rsidRPr="00594682" w:rsidRDefault="003B0381" w:rsidP="004068EF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  <w:r w:rsidRPr="00594682">
        <w:rPr>
          <w:b/>
          <w:bCs/>
        </w:rPr>
        <w:t xml:space="preserve">              Değerli </w:t>
      </w:r>
      <w:proofErr w:type="spellStart"/>
      <w:proofErr w:type="gramStart"/>
      <w:r w:rsidRPr="00594682">
        <w:rPr>
          <w:b/>
          <w:bCs/>
        </w:rPr>
        <w:t>Mü’minler</w:t>
      </w:r>
      <w:proofErr w:type="spellEnd"/>
      <w:r w:rsidRPr="00594682">
        <w:rPr>
          <w:b/>
          <w:bCs/>
        </w:rPr>
        <w:t xml:space="preserve"> !</w:t>
      </w:r>
      <w:proofErr w:type="gramEnd"/>
    </w:p>
    <w:p w:rsidR="004068EF" w:rsidRPr="00594682" w:rsidRDefault="004068EF" w:rsidP="004068EF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A202A0" w:rsidRPr="00594682" w:rsidRDefault="003B0381" w:rsidP="006345ED">
      <w:pPr>
        <w:widowControl w:val="0"/>
        <w:suppressAutoHyphens/>
        <w:autoSpaceDE w:val="0"/>
        <w:autoSpaceDN w:val="0"/>
        <w:adjustRightInd w:val="0"/>
        <w:spacing w:after="120"/>
        <w:jc w:val="both"/>
      </w:pPr>
      <w:r w:rsidRPr="00594682">
        <w:t xml:space="preserve">              Hayâ ve edep, temelde kulun Allah’a ve diğer kullara karşı, koruması gereken sınırları ve göstermesi gereken nezâk</w:t>
      </w:r>
      <w:r w:rsidR="006B5FEC" w:rsidRPr="00594682">
        <w:t>eti ifade eder. Kur'an-ı Kerîm h</w:t>
      </w:r>
      <w:r w:rsidRPr="00594682">
        <w:t xml:space="preserve">erhangi bir erkeğin kadına, herhangi bir kadının da erkeğe rastgele ve şehvetle bakışını caiz görmemiş, bu çerçevede kadın ve erkeği, günaha ve </w:t>
      </w:r>
      <w:proofErr w:type="spellStart"/>
      <w:r w:rsidRPr="00594682">
        <w:t>fuhşiyâta</w:t>
      </w:r>
      <w:proofErr w:type="spellEnd"/>
      <w:r w:rsidRPr="00594682">
        <w:t xml:space="preserve"> teşvik edici her türlü davranıştan men</w:t>
      </w:r>
      <w:r w:rsidR="006B5FEC" w:rsidRPr="00594682">
        <w:t xml:space="preserve"> </w:t>
      </w:r>
      <w:r w:rsidRPr="00594682">
        <w:t>etmiştir. Yüce Allah:</w:t>
      </w:r>
      <w:r w:rsidRPr="00594682">
        <w:rPr>
          <w:b/>
          <w:bCs/>
          <w:iCs/>
        </w:rPr>
        <w:t xml:space="preserve"> “</w:t>
      </w:r>
      <w:proofErr w:type="spellStart"/>
      <w:r w:rsidRPr="00594682">
        <w:rPr>
          <w:b/>
          <w:bCs/>
          <w:iCs/>
        </w:rPr>
        <w:t>Mü’min</w:t>
      </w:r>
      <w:proofErr w:type="spellEnd"/>
      <w:r w:rsidRPr="00594682">
        <w:rPr>
          <w:b/>
          <w:bCs/>
          <w:iCs/>
        </w:rPr>
        <w:t xml:space="preserve"> erkeklere, gözlerini (harama) dikmemelerini, iffetlerini de korumalarını söyle. Çünkü bu, kendileri için daha temiz bir davranıştır. Şüphesiz Allah onların yapmakta olduklarından haberdardır. </w:t>
      </w:r>
      <w:proofErr w:type="spellStart"/>
      <w:r w:rsidRPr="00594682">
        <w:rPr>
          <w:b/>
          <w:bCs/>
          <w:iCs/>
        </w:rPr>
        <w:t>Mü’min</w:t>
      </w:r>
      <w:proofErr w:type="spellEnd"/>
      <w:r w:rsidRPr="00594682">
        <w:rPr>
          <w:b/>
          <w:bCs/>
          <w:iCs/>
        </w:rPr>
        <w:t xml:space="preserve"> kadınlara da söyle, gözlerini haramdan sakınsınlar ve iffetlerini korusunlar. Açıkta kalanlardan başka, süslerini göstermesinler. Başörtülerini yakalarının üzerine kadar indirsinler. Yürürken gizledikleri süsleri bilinsin diye, ayaklarını yere vurmasınlar. Ey </w:t>
      </w:r>
      <w:proofErr w:type="spellStart"/>
      <w:r w:rsidRPr="00594682">
        <w:rPr>
          <w:b/>
          <w:bCs/>
          <w:iCs/>
        </w:rPr>
        <w:t>Mü’minler</w:t>
      </w:r>
      <w:proofErr w:type="spellEnd"/>
      <w:r w:rsidRPr="00594682">
        <w:rPr>
          <w:b/>
          <w:bCs/>
          <w:iCs/>
        </w:rPr>
        <w:t>! Hepiniz Allah’a tövbe edin, umulur ki kurtuluşa erersiniz”</w:t>
      </w:r>
      <w:r w:rsidRPr="00594682">
        <w:rPr>
          <w:rStyle w:val="SonnotBavurusu"/>
          <w:b/>
          <w:bCs/>
          <w:iCs/>
        </w:rPr>
        <w:endnoteReference w:id="4"/>
      </w:r>
      <w:r w:rsidRPr="00594682">
        <w:rPr>
          <w:b/>
          <w:bCs/>
          <w:iCs/>
        </w:rPr>
        <w:t xml:space="preserve"> </w:t>
      </w:r>
      <w:r w:rsidR="00A202A0" w:rsidRPr="00594682">
        <w:t>buyurarak, toplumların ancak bu yolla temizlenip kurtuluşa ereceğini haber vermiştir.</w:t>
      </w:r>
    </w:p>
    <w:p w:rsidR="00A202A0" w:rsidRPr="00594682" w:rsidRDefault="00A202A0" w:rsidP="00A202A0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Arial TUR" w:hAnsi="Arial TUR" w:cs="Arial TUR"/>
        </w:rPr>
      </w:pPr>
      <w:r w:rsidRPr="00594682">
        <w:t>Toplumun temiz ve iyi nesiller yetiştirmesi öncelikle bu değerlere saygı duymakla, edep ve hayâ perdelerini yırtmamakla mümkündür. Evinin</w:t>
      </w:r>
      <w:r w:rsidR="00985375" w:rsidRPr="00594682">
        <w:t xml:space="preserve">, iş yerinin ve kalbinin en </w:t>
      </w:r>
      <w:proofErr w:type="gramStart"/>
      <w:r w:rsidR="00985375" w:rsidRPr="00594682">
        <w:t xml:space="preserve">baş </w:t>
      </w:r>
      <w:r w:rsidRPr="00594682">
        <w:t>köşesine</w:t>
      </w:r>
      <w:proofErr w:type="gramEnd"/>
      <w:r w:rsidRPr="00594682">
        <w:t xml:space="preserve"> </w:t>
      </w:r>
      <w:r w:rsidRPr="00594682">
        <w:rPr>
          <w:b/>
          <w:bCs/>
          <w:iCs/>
        </w:rPr>
        <w:t xml:space="preserve">“edep ya hû” </w:t>
      </w:r>
      <w:r w:rsidRPr="00594682">
        <w:t>ifadesini asan ecdadı</w:t>
      </w:r>
      <w:r w:rsidR="006B5FEC" w:rsidRPr="00594682">
        <w:t xml:space="preserve">mıza layık olmalıyız ki, mutlu </w:t>
      </w:r>
      <w:r w:rsidRPr="00594682">
        <w:t>ve mesut olabilelim, birbirimize güvenebilelim, sevelim, sevilelim.</w:t>
      </w:r>
      <w:r w:rsidRPr="00594682">
        <w:rPr>
          <w:rFonts w:ascii="Arial TUR" w:hAnsi="Arial TUR" w:cs="Arial TUR"/>
        </w:rPr>
        <w:t xml:space="preserve">  </w:t>
      </w:r>
    </w:p>
    <w:sectPr w:rsidR="00A202A0" w:rsidRPr="00594682" w:rsidSect="00594682">
      <w:endnotePr>
        <w:numFmt w:val="decimal"/>
      </w:endnotePr>
      <w:pgSz w:w="11906" w:h="16838"/>
      <w:pgMar w:top="567" w:right="707" w:bottom="426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40F" w:rsidRDefault="009D040F" w:rsidP="00A202A0">
      <w:r>
        <w:separator/>
      </w:r>
    </w:p>
  </w:endnote>
  <w:endnote w:type="continuationSeparator" w:id="0">
    <w:p w:rsidR="009D040F" w:rsidRDefault="009D040F" w:rsidP="00A202A0">
      <w:r>
        <w:continuationSeparator/>
      </w:r>
    </w:p>
  </w:endnote>
  <w:endnote w:id="1">
    <w:p w:rsidR="003B0381" w:rsidRPr="00EA35E1" w:rsidRDefault="003B0381" w:rsidP="008101FB">
      <w:pPr>
        <w:pStyle w:val="AralkYok"/>
        <w:rPr>
          <w:sz w:val="16"/>
          <w:szCs w:val="16"/>
        </w:rPr>
      </w:pPr>
      <w:r w:rsidRPr="00EA35E1">
        <w:rPr>
          <w:rStyle w:val="SonnotBavurusu"/>
          <w:sz w:val="20"/>
        </w:rPr>
        <w:endnoteRef/>
      </w:r>
      <w:r w:rsidRPr="00EA35E1">
        <w:rPr>
          <w:sz w:val="20"/>
        </w:rPr>
        <w:t xml:space="preserve"> </w:t>
      </w:r>
      <w:proofErr w:type="spellStart"/>
      <w:r w:rsidRPr="00EA35E1">
        <w:rPr>
          <w:sz w:val="16"/>
          <w:szCs w:val="16"/>
        </w:rPr>
        <w:t>Nahl</w:t>
      </w:r>
      <w:proofErr w:type="spellEnd"/>
      <w:r w:rsidRPr="00EA35E1">
        <w:rPr>
          <w:sz w:val="16"/>
          <w:szCs w:val="16"/>
        </w:rPr>
        <w:t>: 90</w:t>
      </w:r>
    </w:p>
  </w:endnote>
  <w:endnote w:id="2">
    <w:p w:rsidR="003B0381" w:rsidRPr="008101FB" w:rsidRDefault="003B0381" w:rsidP="008101FB">
      <w:pPr>
        <w:pStyle w:val="AralkYok"/>
        <w:rPr>
          <w:sz w:val="22"/>
        </w:rPr>
      </w:pPr>
      <w:r w:rsidRPr="008101FB">
        <w:rPr>
          <w:rStyle w:val="SonnotBavurusu"/>
          <w:sz w:val="22"/>
        </w:rPr>
        <w:endnoteRef/>
      </w:r>
      <w:r w:rsidRPr="008101FB">
        <w:rPr>
          <w:sz w:val="22"/>
        </w:rPr>
        <w:t xml:space="preserve"> </w:t>
      </w:r>
      <w:proofErr w:type="spellStart"/>
      <w:r w:rsidRPr="008101FB">
        <w:rPr>
          <w:sz w:val="16"/>
          <w:szCs w:val="18"/>
        </w:rPr>
        <w:t>Tirmizî</w:t>
      </w:r>
      <w:proofErr w:type="spellEnd"/>
      <w:r w:rsidRPr="008101FB">
        <w:rPr>
          <w:sz w:val="16"/>
          <w:szCs w:val="18"/>
        </w:rPr>
        <w:t>, Lanet Bahsi, 19</w:t>
      </w:r>
    </w:p>
  </w:endnote>
  <w:endnote w:id="3">
    <w:p w:rsidR="003B0381" w:rsidRPr="008101FB" w:rsidRDefault="003B0381" w:rsidP="008101FB">
      <w:pPr>
        <w:pStyle w:val="AralkYok"/>
        <w:rPr>
          <w:sz w:val="22"/>
        </w:rPr>
      </w:pPr>
      <w:r w:rsidRPr="008101FB">
        <w:rPr>
          <w:rStyle w:val="SonnotBavurusu"/>
          <w:sz w:val="22"/>
        </w:rPr>
        <w:endnoteRef/>
      </w:r>
      <w:r w:rsidRPr="008101FB">
        <w:rPr>
          <w:sz w:val="22"/>
        </w:rPr>
        <w:t xml:space="preserve"> </w:t>
      </w:r>
      <w:proofErr w:type="spellStart"/>
      <w:r w:rsidRPr="008101FB">
        <w:rPr>
          <w:sz w:val="16"/>
          <w:szCs w:val="18"/>
        </w:rPr>
        <w:t>Beyhakî</w:t>
      </w:r>
      <w:proofErr w:type="spellEnd"/>
      <w:r w:rsidRPr="008101FB">
        <w:rPr>
          <w:sz w:val="16"/>
          <w:szCs w:val="18"/>
        </w:rPr>
        <w:t xml:space="preserve">, </w:t>
      </w:r>
      <w:proofErr w:type="spellStart"/>
      <w:r w:rsidRPr="008101FB">
        <w:rPr>
          <w:sz w:val="16"/>
          <w:szCs w:val="18"/>
        </w:rPr>
        <w:t>Kitabu’l</w:t>
      </w:r>
      <w:proofErr w:type="spellEnd"/>
      <w:r w:rsidRPr="008101FB">
        <w:rPr>
          <w:sz w:val="16"/>
          <w:szCs w:val="18"/>
        </w:rPr>
        <w:t xml:space="preserve"> </w:t>
      </w:r>
      <w:proofErr w:type="spellStart"/>
      <w:r w:rsidRPr="008101FB">
        <w:rPr>
          <w:sz w:val="16"/>
          <w:szCs w:val="18"/>
        </w:rPr>
        <w:t>Îman</w:t>
      </w:r>
      <w:proofErr w:type="spellEnd"/>
      <w:r w:rsidRPr="008101FB">
        <w:rPr>
          <w:sz w:val="16"/>
          <w:szCs w:val="18"/>
        </w:rPr>
        <w:t>, 54, 16</w:t>
      </w:r>
      <w:r w:rsidR="00DD4DD5" w:rsidRPr="008101FB">
        <w:rPr>
          <w:sz w:val="22"/>
        </w:rPr>
        <w:t xml:space="preserve"> </w:t>
      </w:r>
    </w:p>
  </w:endnote>
  <w:endnote w:id="4">
    <w:p w:rsidR="003B0381" w:rsidRPr="008101FB" w:rsidRDefault="003B0381" w:rsidP="008101FB">
      <w:pPr>
        <w:pStyle w:val="AralkYok"/>
        <w:rPr>
          <w:sz w:val="16"/>
          <w:szCs w:val="18"/>
        </w:rPr>
      </w:pPr>
      <w:r w:rsidRPr="008101FB">
        <w:rPr>
          <w:rStyle w:val="SonnotBavurusu"/>
          <w:sz w:val="22"/>
        </w:rPr>
        <w:endnoteRef/>
      </w:r>
      <w:r w:rsidRPr="008101FB">
        <w:rPr>
          <w:sz w:val="22"/>
        </w:rPr>
        <w:t xml:space="preserve"> </w:t>
      </w:r>
      <w:r w:rsidRPr="008101FB">
        <w:rPr>
          <w:sz w:val="16"/>
          <w:szCs w:val="18"/>
        </w:rPr>
        <w:t>Nur 24/30-31</w:t>
      </w:r>
    </w:p>
    <w:p w:rsidR="009E1C05" w:rsidRDefault="009E1C05" w:rsidP="006345ED">
      <w:pPr>
        <w:rPr>
          <w:b/>
          <w:bCs/>
          <w:sz w:val="18"/>
          <w:szCs w:val="18"/>
        </w:rPr>
      </w:pPr>
    </w:p>
    <w:p w:rsidR="00747C8C" w:rsidRDefault="00747C8C" w:rsidP="009E1C05">
      <w:pPr>
        <w:widowControl w:val="0"/>
        <w:suppressAutoHyphens/>
        <w:autoSpaceDE w:val="0"/>
        <w:autoSpaceDN w:val="0"/>
        <w:adjustRightInd w:val="0"/>
        <w:spacing w:after="120"/>
      </w:pPr>
    </w:p>
    <w:p w:rsidR="009E1C05" w:rsidRDefault="0007688A" w:rsidP="009E1C05">
      <w:pPr>
        <w:widowControl w:val="0"/>
        <w:suppressAutoHyphens/>
        <w:autoSpaceDE w:val="0"/>
        <w:autoSpaceDN w:val="0"/>
        <w:adjustRightInd w:val="0"/>
        <w:spacing w:after="120"/>
      </w:pPr>
      <w:r w:rsidRPr="0007688A">
        <w:rPr>
          <w:b/>
        </w:rPr>
        <w:t>Hazırlayan:</w:t>
      </w:r>
      <w:r>
        <w:t xml:space="preserve"> Mehmet DURMUŞ</w:t>
      </w:r>
      <w:r w:rsidR="00033A57">
        <w:t>-Orhaneli Vaizi</w:t>
      </w:r>
      <w:r w:rsidR="009E1C05" w:rsidRPr="00AC453C">
        <w:br/>
      </w:r>
      <w:proofErr w:type="gramStart"/>
      <w:r w:rsidR="009E1C05">
        <w:rPr>
          <w:b/>
        </w:rPr>
        <w:t xml:space="preserve">Redaksiyon </w:t>
      </w:r>
      <w:r w:rsidR="009E1C05" w:rsidRPr="00AC453C">
        <w:t xml:space="preserve">: </w:t>
      </w:r>
      <w:r w:rsidR="009E1C05">
        <w:t>İl</w:t>
      </w:r>
      <w:proofErr w:type="gramEnd"/>
      <w:r w:rsidR="009E1C05">
        <w:t xml:space="preserve"> İrşat Kurulu</w:t>
      </w:r>
    </w:p>
    <w:p w:rsidR="009E1C05" w:rsidRDefault="009E1C05" w:rsidP="006345ED"/>
    <w:p w:rsidR="003B0381" w:rsidRDefault="003B0381">
      <w:pPr>
        <w:pStyle w:val="SonnotMetni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haikh Hamdullah Mushaf"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Shaikh Hamdullah Basic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40F" w:rsidRDefault="009D040F" w:rsidP="00A202A0">
      <w:r>
        <w:separator/>
      </w:r>
    </w:p>
  </w:footnote>
  <w:footnote w:type="continuationSeparator" w:id="0">
    <w:p w:rsidR="009D040F" w:rsidRDefault="009D040F" w:rsidP="00A202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FA"/>
    <w:rsid w:val="00033A57"/>
    <w:rsid w:val="0007688A"/>
    <w:rsid w:val="000E50E6"/>
    <w:rsid w:val="0012667F"/>
    <w:rsid w:val="001919EC"/>
    <w:rsid w:val="001F0BCE"/>
    <w:rsid w:val="001F6279"/>
    <w:rsid w:val="00206F62"/>
    <w:rsid w:val="002B1C88"/>
    <w:rsid w:val="003417FA"/>
    <w:rsid w:val="003B0381"/>
    <w:rsid w:val="003D21F8"/>
    <w:rsid w:val="00403F7A"/>
    <w:rsid w:val="004068EF"/>
    <w:rsid w:val="00467B6E"/>
    <w:rsid w:val="0048201A"/>
    <w:rsid w:val="00594682"/>
    <w:rsid w:val="006345ED"/>
    <w:rsid w:val="00635F70"/>
    <w:rsid w:val="00637F37"/>
    <w:rsid w:val="006B5FEC"/>
    <w:rsid w:val="006F3959"/>
    <w:rsid w:val="00745D04"/>
    <w:rsid w:val="00747C8C"/>
    <w:rsid w:val="00751B13"/>
    <w:rsid w:val="008101FB"/>
    <w:rsid w:val="0089402C"/>
    <w:rsid w:val="008A249D"/>
    <w:rsid w:val="008D45F9"/>
    <w:rsid w:val="008E7281"/>
    <w:rsid w:val="00941AA6"/>
    <w:rsid w:val="00985375"/>
    <w:rsid w:val="009A1F27"/>
    <w:rsid w:val="009A5E09"/>
    <w:rsid w:val="009D040F"/>
    <w:rsid w:val="009E1C05"/>
    <w:rsid w:val="00A04887"/>
    <w:rsid w:val="00A202A0"/>
    <w:rsid w:val="00A32D5D"/>
    <w:rsid w:val="00A62DCD"/>
    <w:rsid w:val="00A941F5"/>
    <w:rsid w:val="00AB1C6F"/>
    <w:rsid w:val="00B252F0"/>
    <w:rsid w:val="00B739B5"/>
    <w:rsid w:val="00BA0C30"/>
    <w:rsid w:val="00C44946"/>
    <w:rsid w:val="00C67172"/>
    <w:rsid w:val="00C954FE"/>
    <w:rsid w:val="00CB352B"/>
    <w:rsid w:val="00CC1F0A"/>
    <w:rsid w:val="00CD53DF"/>
    <w:rsid w:val="00DD4DD5"/>
    <w:rsid w:val="00EA35E1"/>
    <w:rsid w:val="00F76B41"/>
    <w:rsid w:val="00F80EB2"/>
    <w:rsid w:val="00FA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ubmenu-table">
    <w:name w:val="submenu-table"/>
    <w:basedOn w:val="VarsaylanParagrafYazTipi"/>
    <w:uiPriority w:val="99"/>
    <w:rsid w:val="00A202A0"/>
    <w:rPr>
      <w:rFonts w:cs="Times New Roman"/>
    </w:rPr>
  </w:style>
  <w:style w:type="paragraph" w:styleId="DipnotMetni">
    <w:name w:val="footnote text"/>
    <w:basedOn w:val="Normal"/>
    <w:link w:val="DipnotMetniChar"/>
    <w:uiPriority w:val="99"/>
    <w:rsid w:val="00A202A0"/>
    <w:rPr>
      <w:rFonts w:ascii="Calibri" w:eastAsia="Calibri" w:hAnsi="Calibri" w:cs="Arial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202A0"/>
    <w:rPr>
      <w:rFonts w:ascii="Calibri" w:eastAsia="Calibri" w:hAnsi="Calibri" w:cs="Arial"/>
      <w:sz w:val="20"/>
      <w:szCs w:val="20"/>
    </w:rPr>
  </w:style>
  <w:style w:type="character" w:styleId="DipnotBavurusu">
    <w:name w:val="footnote reference"/>
    <w:basedOn w:val="VarsaylanParagrafYazTipi"/>
    <w:uiPriority w:val="99"/>
    <w:rsid w:val="00A202A0"/>
    <w:rPr>
      <w:rFonts w:cs="Times New Roman"/>
      <w:vertAlign w:val="superscript"/>
    </w:rPr>
  </w:style>
  <w:style w:type="character" w:customStyle="1" w:styleId="apple-converted-space">
    <w:name w:val="apple-converted-space"/>
    <w:basedOn w:val="VarsaylanParagrafYazTipi"/>
    <w:uiPriority w:val="99"/>
    <w:rsid w:val="00A202A0"/>
    <w:rPr>
      <w:rFonts w:cs="Times New Roman"/>
    </w:rPr>
  </w:style>
  <w:style w:type="paragraph" w:styleId="SonnotMetni">
    <w:name w:val="endnote text"/>
    <w:basedOn w:val="Normal"/>
    <w:link w:val="SonnotMetniChar"/>
    <w:semiHidden/>
    <w:rsid w:val="00CB352B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semiHidden/>
    <w:rsid w:val="00CB352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semiHidden/>
    <w:rsid w:val="00CB352B"/>
    <w:rPr>
      <w:vertAlign w:val="superscript"/>
    </w:rPr>
  </w:style>
  <w:style w:type="paragraph" w:styleId="AralkYok">
    <w:name w:val="No Spacing"/>
    <w:uiPriority w:val="1"/>
    <w:qFormat/>
    <w:rsid w:val="00810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ubmenu-table">
    <w:name w:val="submenu-table"/>
    <w:basedOn w:val="VarsaylanParagrafYazTipi"/>
    <w:uiPriority w:val="99"/>
    <w:rsid w:val="00A202A0"/>
    <w:rPr>
      <w:rFonts w:cs="Times New Roman"/>
    </w:rPr>
  </w:style>
  <w:style w:type="paragraph" w:styleId="DipnotMetni">
    <w:name w:val="footnote text"/>
    <w:basedOn w:val="Normal"/>
    <w:link w:val="DipnotMetniChar"/>
    <w:uiPriority w:val="99"/>
    <w:rsid w:val="00A202A0"/>
    <w:rPr>
      <w:rFonts w:ascii="Calibri" w:eastAsia="Calibri" w:hAnsi="Calibri" w:cs="Arial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202A0"/>
    <w:rPr>
      <w:rFonts w:ascii="Calibri" w:eastAsia="Calibri" w:hAnsi="Calibri" w:cs="Arial"/>
      <w:sz w:val="20"/>
      <w:szCs w:val="20"/>
    </w:rPr>
  </w:style>
  <w:style w:type="character" w:styleId="DipnotBavurusu">
    <w:name w:val="footnote reference"/>
    <w:basedOn w:val="VarsaylanParagrafYazTipi"/>
    <w:uiPriority w:val="99"/>
    <w:rsid w:val="00A202A0"/>
    <w:rPr>
      <w:rFonts w:cs="Times New Roman"/>
      <w:vertAlign w:val="superscript"/>
    </w:rPr>
  </w:style>
  <w:style w:type="character" w:customStyle="1" w:styleId="apple-converted-space">
    <w:name w:val="apple-converted-space"/>
    <w:basedOn w:val="VarsaylanParagrafYazTipi"/>
    <w:uiPriority w:val="99"/>
    <w:rsid w:val="00A202A0"/>
    <w:rPr>
      <w:rFonts w:cs="Times New Roman"/>
    </w:rPr>
  </w:style>
  <w:style w:type="paragraph" w:styleId="SonnotMetni">
    <w:name w:val="endnote text"/>
    <w:basedOn w:val="Normal"/>
    <w:link w:val="SonnotMetniChar"/>
    <w:semiHidden/>
    <w:rsid w:val="00CB352B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semiHidden/>
    <w:rsid w:val="00CB352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semiHidden/>
    <w:rsid w:val="00CB352B"/>
    <w:rPr>
      <w:vertAlign w:val="superscript"/>
    </w:rPr>
  </w:style>
  <w:style w:type="paragraph" w:styleId="AralkYok">
    <w:name w:val="No Spacing"/>
    <w:uiPriority w:val="1"/>
    <w:qFormat/>
    <w:rsid w:val="00810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A9FAE-7E90-4A38-B8A7-3AD47C8A6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ARDA</dc:creator>
  <cp:lastModifiedBy>Gokhan.Ucar</cp:lastModifiedBy>
  <cp:revision>4</cp:revision>
  <cp:lastPrinted>2015-07-27T11:08:00Z</cp:lastPrinted>
  <dcterms:created xsi:type="dcterms:W3CDTF">2017-07-20T06:54:00Z</dcterms:created>
  <dcterms:modified xsi:type="dcterms:W3CDTF">2017-07-20T06:55:00Z</dcterms:modified>
</cp:coreProperties>
</file>